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3E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3E6EB8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E0278" w:rsidP="003E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3E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6EB8">
        <w:rPr>
          <w:rFonts w:ascii="Times New Roman" w:hAnsi="Times New Roman" w:cs="Times New Roman"/>
          <w:sz w:val="28"/>
          <w:szCs w:val="28"/>
        </w:rPr>
        <w:t xml:space="preserve">   Елшанка</w:t>
      </w:r>
    </w:p>
    <w:p w:rsidR="000F5B5D" w:rsidRPr="005B3830" w:rsidRDefault="000F5B5D" w:rsidP="003E6EB8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3E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EB8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3E6EB8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3E6EB8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3E6EB8">
        <w:rPr>
          <w:rFonts w:ascii="Times New Roman" w:hAnsi="Times New Roman" w:cs="Times New Roman"/>
          <w:sz w:val="28"/>
          <w:szCs w:val="28"/>
        </w:rPr>
        <w:t>04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3E6EB8">
        <w:rPr>
          <w:rFonts w:ascii="Times New Roman" w:hAnsi="Times New Roman" w:cs="Times New Roman"/>
          <w:sz w:val="28"/>
          <w:szCs w:val="28"/>
        </w:rPr>
        <w:t>августа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977F63">
        <w:rPr>
          <w:rFonts w:ascii="Times New Roman" w:hAnsi="Times New Roman" w:cs="Times New Roman"/>
          <w:sz w:val="28"/>
          <w:szCs w:val="28"/>
        </w:rPr>
        <w:t>34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3E6EB8">
        <w:rPr>
          <w:rFonts w:ascii="Times New Roman" w:hAnsi="Times New Roman" w:cs="Times New Roman"/>
          <w:b/>
          <w:sz w:val="28"/>
          <w:szCs w:val="28"/>
        </w:rPr>
        <w:t>88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3E6EB8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 53 Пичерского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EB8">
        <w:rPr>
          <w:rFonts w:ascii="Times New Roman" w:hAnsi="Times New Roman" w:cs="Times New Roman"/>
          <w:b/>
          <w:sz w:val="28"/>
          <w:szCs w:val="28"/>
        </w:rPr>
        <w:t>Елшанка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3E6EB8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3E6EB8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3E6EB8">
        <w:rPr>
          <w:sz w:val="28"/>
          <w:szCs w:val="28"/>
        </w:rPr>
        <w:t xml:space="preserve"> № ИСХ-ПИР-13092 от 30.07.2020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3E6EB8">
        <w:rPr>
          <w:sz w:val="28"/>
          <w:szCs w:val="28"/>
        </w:rPr>
        <w:t>Елшанка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E6EB8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35" w:rsidRPr="003E6EB8">
        <w:rPr>
          <w:rFonts w:ascii="Times New Roman" w:hAnsi="Times New Roman" w:cs="Times New Roman"/>
          <w:sz w:val="28"/>
          <w:szCs w:val="28"/>
        </w:rPr>
        <w:t>70</w:t>
      </w:r>
      <w:r w:rsidR="003E6EB8" w:rsidRPr="003E6EB8">
        <w:rPr>
          <w:rFonts w:ascii="Times New Roman" w:hAnsi="Times New Roman" w:cs="Times New Roman"/>
          <w:sz w:val="28"/>
          <w:szCs w:val="28"/>
        </w:rPr>
        <w:t>88</w:t>
      </w:r>
      <w:r w:rsidR="006215B9" w:rsidRPr="003E6EB8">
        <w:rPr>
          <w:rFonts w:ascii="Times New Roman" w:hAnsi="Times New Roman" w:cs="Times New Roman"/>
          <w:sz w:val="28"/>
          <w:szCs w:val="28"/>
        </w:rPr>
        <w:t>П</w:t>
      </w:r>
      <w:r w:rsidR="007557E9" w:rsidRPr="003E6EB8">
        <w:rPr>
          <w:rFonts w:ascii="Times New Roman" w:hAnsi="Times New Roman" w:cs="Times New Roman"/>
          <w:sz w:val="28"/>
          <w:szCs w:val="28"/>
        </w:rPr>
        <w:t xml:space="preserve"> «</w:t>
      </w:r>
      <w:r w:rsidR="003E6EB8" w:rsidRPr="003E6EB8">
        <w:rPr>
          <w:rFonts w:ascii="Times New Roman" w:hAnsi="Times New Roman" w:cs="Times New Roman"/>
          <w:sz w:val="28"/>
          <w:szCs w:val="28"/>
        </w:rPr>
        <w:t>Сбор нефти и газа со скважины № 53 Пичерского месторождения</w:t>
      </w:r>
      <w:r w:rsidR="006215B9" w:rsidRPr="003E6EB8">
        <w:rPr>
          <w:rFonts w:ascii="Times New Roman" w:hAnsi="Times New Roman" w:cs="Times New Roman"/>
          <w:sz w:val="28"/>
          <w:szCs w:val="28"/>
        </w:rPr>
        <w:t>»</w:t>
      </w:r>
      <w:r w:rsidR="007557E9" w:rsidRPr="003E6EB8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3E6EB8">
        <w:rPr>
          <w:rFonts w:ascii="Times New Roman" w:hAnsi="Times New Roman" w:cs="Times New Roman"/>
          <w:sz w:val="28"/>
          <w:szCs w:val="28"/>
        </w:rPr>
        <w:t>в</w:t>
      </w:r>
      <w:r w:rsidR="00CD3766" w:rsidRPr="003E6EB8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3E6EB8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3E6EB8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3E6EB8">
        <w:rPr>
          <w:rFonts w:ascii="Times New Roman" w:hAnsi="Times New Roman" w:cs="Times New Roman"/>
          <w:sz w:val="28"/>
          <w:szCs w:val="28"/>
        </w:rPr>
        <w:t xml:space="preserve"> </w:t>
      </w:r>
      <w:r w:rsidR="003E6EB8" w:rsidRPr="003E6EB8">
        <w:rPr>
          <w:rFonts w:ascii="Times New Roman" w:hAnsi="Times New Roman" w:cs="Times New Roman"/>
          <w:sz w:val="28"/>
          <w:szCs w:val="28"/>
        </w:rPr>
        <w:t>Елшанка</w:t>
      </w:r>
      <w:r w:rsidR="00CD3766" w:rsidRPr="003E6EB8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3E6EB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3E6EB8">
        <w:rPr>
          <w:rFonts w:ascii="Times New Roman" w:hAnsi="Times New Roman" w:cs="Times New Roman"/>
          <w:sz w:val="28"/>
          <w:szCs w:val="28"/>
        </w:rPr>
        <w:t xml:space="preserve"> </w:t>
      </w:r>
      <w:r w:rsidRPr="003E6EB8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07E35" w:rsidRPr="003E6EB8">
        <w:rPr>
          <w:rFonts w:ascii="Times New Roman" w:hAnsi="Times New Roman" w:cs="Times New Roman"/>
          <w:sz w:val="28"/>
          <w:szCs w:val="28"/>
        </w:rPr>
        <w:t xml:space="preserve"> 70</w:t>
      </w:r>
      <w:r w:rsidR="003E6EB8" w:rsidRPr="003E6EB8">
        <w:rPr>
          <w:rFonts w:ascii="Times New Roman" w:hAnsi="Times New Roman" w:cs="Times New Roman"/>
          <w:sz w:val="28"/>
          <w:szCs w:val="28"/>
        </w:rPr>
        <w:t>88</w:t>
      </w:r>
      <w:r w:rsidR="00607E35" w:rsidRPr="003E6EB8">
        <w:rPr>
          <w:rFonts w:ascii="Times New Roman" w:hAnsi="Times New Roman" w:cs="Times New Roman"/>
          <w:sz w:val="28"/>
          <w:szCs w:val="28"/>
        </w:rPr>
        <w:t>П «</w:t>
      </w:r>
      <w:r w:rsidR="003E6EB8" w:rsidRPr="003E6EB8">
        <w:rPr>
          <w:rFonts w:ascii="Times New Roman" w:hAnsi="Times New Roman" w:cs="Times New Roman"/>
          <w:sz w:val="28"/>
          <w:szCs w:val="28"/>
        </w:rPr>
        <w:t>Сбор нефти и газа со скважины № 53 Пичерского месторождения</w:t>
      </w:r>
      <w:r w:rsidR="00607E35" w:rsidRPr="003E6EB8">
        <w:rPr>
          <w:rFonts w:ascii="Times New Roman" w:hAnsi="Times New Roman" w:cs="Times New Roman"/>
          <w:sz w:val="28"/>
          <w:szCs w:val="28"/>
        </w:rPr>
        <w:t>»</w:t>
      </w:r>
      <w:r w:rsidR="006215B9" w:rsidRPr="003E6EB8">
        <w:rPr>
          <w:rFonts w:ascii="Times New Roman" w:hAnsi="Times New Roman" w:cs="Times New Roman"/>
          <w:sz w:val="28"/>
          <w:szCs w:val="28"/>
        </w:rPr>
        <w:t xml:space="preserve"> </w:t>
      </w:r>
      <w:r w:rsidRPr="003E6EB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E6EB8" w:rsidRPr="003E6EB8">
        <w:rPr>
          <w:rFonts w:ascii="Times New Roman" w:hAnsi="Times New Roman" w:cs="Times New Roman"/>
          <w:sz w:val="28"/>
          <w:szCs w:val="28"/>
        </w:rPr>
        <w:t>03.08.</w:t>
      </w:r>
      <w:r w:rsidR="005D30D9" w:rsidRPr="003E6EB8">
        <w:rPr>
          <w:rFonts w:ascii="Times New Roman" w:hAnsi="Times New Roman" w:cs="Times New Roman"/>
          <w:sz w:val="28"/>
          <w:szCs w:val="28"/>
        </w:rPr>
        <w:t>20</w:t>
      </w:r>
      <w:r w:rsidR="00F077FE" w:rsidRPr="003E6EB8">
        <w:rPr>
          <w:rFonts w:ascii="Times New Roman" w:hAnsi="Times New Roman" w:cs="Times New Roman"/>
          <w:sz w:val="28"/>
          <w:szCs w:val="28"/>
        </w:rPr>
        <w:t>21</w:t>
      </w:r>
      <w:r w:rsidRPr="003E6E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3E6EB8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E6EB8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E6EB8">
        <w:rPr>
          <w:color w:val="auto"/>
          <w:sz w:val="28"/>
          <w:szCs w:val="28"/>
        </w:rPr>
        <w:t xml:space="preserve">срок </w:t>
      </w:r>
      <w:r w:rsidR="00CD3766" w:rsidRPr="003E6EB8">
        <w:rPr>
          <w:color w:val="auto"/>
          <w:sz w:val="28"/>
          <w:szCs w:val="28"/>
        </w:rPr>
        <w:t>АО «</w:t>
      </w:r>
      <w:r w:rsidR="00477132" w:rsidRPr="003E6EB8">
        <w:rPr>
          <w:sz w:val="28"/>
          <w:szCs w:val="28"/>
        </w:rPr>
        <w:t>С</w:t>
      </w:r>
      <w:r w:rsidR="00AE28A9" w:rsidRPr="003E6EB8">
        <w:rPr>
          <w:sz w:val="28"/>
          <w:szCs w:val="28"/>
        </w:rPr>
        <w:t>амара</w:t>
      </w:r>
      <w:r w:rsidR="00CD3766" w:rsidRPr="003E6EB8">
        <w:rPr>
          <w:sz w:val="28"/>
          <w:szCs w:val="28"/>
        </w:rPr>
        <w:t>нефтегаз</w:t>
      </w:r>
      <w:r w:rsidR="00AE28A9" w:rsidRPr="003E6EB8">
        <w:rPr>
          <w:sz w:val="28"/>
          <w:szCs w:val="28"/>
        </w:rPr>
        <w:t>»</w:t>
      </w:r>
      <w:r w:rsidR="00CD3766" w:rsidRPr="003E6EB8">
        <w:rPr>
          <w:sz w:val="28"/>
          <w:szCs w:val="28"/>
        </w:rPr>
        <w:t xml:space="preserve"> </w:t>
      </w:r>
      <w:r w:rsidR="00F077FE" w:rsidRPr="003E6EB8">
        <w:rPr>
          <w:color w:val="auto"/>
          <w:sz w:val="28"/>
          <w:szCs w:val="28"/>
        </w:rPr>
        <w:t>обеспечить представление в А</w:t>
      </w:r>
      <w:r w:rsidRPr="003E6EB8">
        <w:rPr>
          <w:color w:val="auto"/>
          <w:sz w:val="28"/>
          <w:szCs w:val="28"/>
        </w:rPr>
        <w:t xml:space="preserve">дминистрацию </w:t>
      </w:r>
      <w:r w:rsidR="00AE28A9" w:rsidRPr="003E6EB8">
        <w:rPr>
          <w:color w:val="auto"/>
          <w:sz w:val="28"/>
          <w:szCs w:val="28"/>
        </w:rPr>
        <w:t>сельского</w:t>
      </w:r>
      <w:r w:rsidRPr="003E6EB8">
        <w:rPr>
          <w:color w:val="auto"/>
          <w:sz w:val="28"/>
          <w:szCs w:val="28"/>
        </w:rPr>
        <w:t xml:space="preserve"> поселения </w:t>
      </w:r>
      <w:r w:rsidR="003E6EB8">
        <w:rPr>
          <w:color w:val="auto"/>
          <w:sz w:val="28"/>
          <w:szCs w:val="28"/>
        </w:rPr>
        <w:t>Елшанка</w:t>
      </w:r>
      <w:r w:rsidR="00CD3766" w:rsidRPr="003E6EB8">
        <w:rPr>
          <w:color w:val="auto"/>
          <w:sz w:val="28"/>
          <w:szCs w:val="28"/>
        </w:rPr>
        <w:t xml:space="preserve"> </w:t>
      </w:r>
      <w:r w:rsidRPr="003E6EB8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E6EB8">
        <w:rPr>
          <w:color w:val="auto"/>
          <w:sz w:val="28"/>
          <w:szCs w:val="28"/>
        </w:rPr>
        <w:t>объекта</w:t>
      </w:r>
      <w:r w:rsidR="00F077FE" w:rsidRPr="003E6EB8">
        <w:rPr>
          <w:color w:val="auto"/>
          <w:sz w:val="28"/>
          <w:szCs w:val="28"/>
        </w:rPr>
        <w:t xml:space="preserve"> </w:t>
      </w:r>
      <w:r w:rsidR="003E6EB8" w:rsidRPr="003E6EB8">
        <w:rPr>
          <w:sz w:val="28"/>
          <w:szCs w:val="28"/>
        </w:rPr>
        <w:t>7088П «Сбор нефти и газа со скважины № 53 Пичерского месторождения»</w:t>
      </w:r>
      <w:r w:rsidR="00835A7E" w:rsidRPr="003E6EB8">
        <w:rPr>
          <w:color w:val="0D0D0D"/>
          <w:sz w:val="28"/>
          <w:szCs w:val="28"/>
        </w:rPr>
        <w:t>.</w:t>
      </w:r>
    </w:p>
    <w:p w:rsidR="000F5B5D" w:rsidRPr="003E6EB8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E6EB8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 w:rsidRPr="003E6EB8">
        <w:rPr>
          <w:sz w:val="28"/>
          <w:szCs w:val="28"/>
        </w:rPr>
        <w:t xml:space="preserve"> </w:t>
      </w:r>
      <w:r w:rsidRPr="003E6EB8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3E6EB8">
        <w:rPr>
          <w:color w:val="000000" w:themeColor="text1"/>
          <w:sz w:val="28"/>
          <w:szCs w:val="28"/>
        </w:rPr>
        <w:t>11</w:t>
      </w:r>
      <w:r w:rsidR="00D01CFE" w:rsidRPr="003E6EB8">
        <w:rPr>
          <w:color w:val="000000" w:themeColor="text1"/>
          <w:sz w:val="28"/>
          <w:szCs w:val="28"/>
        </w:rPr>
        <w:t>.</w:t>
      </w:r>
      <w:r w:rsidR="005D30D9" w:rsidRPr="003E6EB8">
        <w:rPr>
          <w:color w:val="000000" w:themeColor="text1"/>
          <w:sz w:val="28"/>
          <w:szCs w:val="28"/>
        </w:rPr>
        <w:t>0</w:t>
      </w:r>
      <w:r w:rsidR="003E6EB8">
        <w:rPr>
          <w:color w:val="000000" w:themeColor="text1"/>
          <w:sz w:val="28"/>
          <w:szCs w:val="28"/>
        </w:rPr>
        <w:t>8</w:t>
      </w:r>
      <w:r w:rsidR="00D426D0" w:rsidRPr="003E6EB8">
        <w:rPr>
          <w:color w:val="000000" w:themeColor="text1"/>
          <w:sz w:val="28"/>
          <w:szCs w:val="28"/>
        </w:rPr>
        <w:t>.</w:t>
      </w:r>
      <w:r w:rsidRPr="003E6EB8">
        <w:rPr>
          <w:color w:val="000000" w:themeColor="text1"/>
          <w:sz w:val="28"/>
          <w:szCs w:val="28"/>
        </w:rPr>
        <w:t>20</w:t>
      </w:r>
      <w:r w:rsidR="00F077FE" w:rsidRPr="003E6EB8">
        <w:rPr>
          <w:color w:val="000000" w:themeColor="text1"/>
          <w:sz w:val="28"/>
          <w:szCs w:val="28"/>
        </w:rPr>
        <w:t>20</w:t>
      </w:r>
      <w:r w:rsidRPr="003E6EB8">
        <w:rPr>
          <w:color w:val="000000" w:themeColor="text1"/>
          <w:sz w:val="28"/>
          <w:szCs w:val="28"/>
        </w:rPr>
        <w:t xml:space="preserve"> г</w:t>
      </w:r>
      <w:r w:rsidR="002F7F5A" w:rsidRPr="003E6EB8">
        <w:rPr>
          <w:color w:val="000000" w:themeColor="text1"/>
          <w:sz w:val="28"/>
          <w:szCs w:val="28"/>
        </w:rPr>
        <w:t>ода</w:t>
      </w:r>
      <w:r w:rsidRPr="003E6EB8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3E6E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3E6EB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3E6EB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 w:rsidRPr="003E6EB8">
        <w:rPr>
          <w:rFonts w:ascii="Times New Roman" w:hAnsi="Times New Roman" w:cs="Times New Roman"/>
          <w:sz w:val="28"/>
          <w:szCs w:val="28"/>
        </w:rPr>
        <w:t>П</w:t>
      </w:r>
      <w:r w:rsidR="000F5B5D" w:rsidRPr="003E6EB8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</w:t>
      </w:r>
      <w:r w:rsidR="006215B9" w:rsidRPr="003E6EB8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3E6EB8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3E6EB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3E6EB8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3E6EB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6EB8">
        <w:rPr>
          <w:rFonts w:ascii="Times New Roman" w:hAnsi="Times New Roman" w:cs="Times New Roman"/>
          <w:sz w:val="28"/>
          <w:szCs w:val="28"/>
        </w:rPr>
        <w:t>Елшанка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3E6EB8">
        <w:rPr>
          <w:rFonts w:ascii="Times New Roman" w:hAnsi="Times New Roman" w:cs="Times New Roman"/>
          <w:sz w:val="28"/>
          <w:szCs w:val="28"/>
        </w:rPr>
        <w:t>С.В</w:t>
      </w:r>
      <w:r w:rsidR="006215B9">
        <w:rPr>
          <w:rFonts w:ascii="Times New Roman" w:hAnsi="Times New Roman" w:cs="Times New Roman"/>
          <w:sz w:val="28"/>
          <w:szCs w:val="28"/>
        </w:rPr>
        <w:t>.</w:t>
      </w:r>
      <w:r w:rsidR="003E6EB8">
        <w:rPr>
          <w:rFonts w:ascii="Times New Roman" w:hAnsi="Times New Roman" w:cs="Times New Roman"/>
          <w:sz w:val="28"/>
          <w:szCs w:val="28"/>
        </w:rPr>
        <w:t>Прокаев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D5" w:rsidRDefault="00D662D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662D5" w:rsidRDefault="00D662D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D5" w:rsidRDefault="00D662D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662D5" w:rsidRDefault="00D662D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E6EB8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65C6E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77F63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C7E69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662D5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55D3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16</cp:revision>
  <cp:lastPrinted>2019-07-24T12:57:00Z</cp:lastPrinted>
  <dcterms:created xsi:type="dcterms:W3CDTF">2019-07-25T09:10:00Z</dcterms:created>
  <dcterms:modified xsi:type="dcterms:W3CDTF">2020-08-06T09:14:00Z</dcterms:modified>
</cp:coreProperties>
</file>